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37" w:rsidRPr="00EB0CFE" w:rsidRDefault="00EB0C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Ясашно-Ташлинская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3"/>
        <w:gridCol w:w="3402"/>
      </w:tblGrid>
      <w:tr w:rsidR="00C85137" w:rsidRPr="00EB0CFE" w:rsidTr="00EB0CFE">
        <w:trPr>
          <w:trHeight w:val="1270"/>
        </w:trPr>
        <w:tc>
          <w:tcPr>
            <w:tcW w:w="71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 w:rsidP="00EB0CFE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B0CFE">
              <w:rPr>
                <w:lang w:val="ru-RU"/>
              </w:rPr>
              <w:br/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B0CFE">
              <w:rPr>
                <w:lang w:val="ru-RU"/>
              </w:rPr>
              <w:br/>
            </w:r>
            <w:r w:rsid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 групп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0CFE">
              <w:rPr>
                <w:lang w:val="ru-RU"/>
              </w:rPr>
              <w:br/>
            </w:r>
            <w:r w:rsid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20.08.2024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FE" w:rsidRDefault="00A47D6C" w:rsidP="00EB0CFE">
            <w:pPr>
              <w:spacing w:before="0" w:beforeAutospacing="0" w:after="0" w:afterAutospacing="0"/>
              <w:ind w:left="-82" w:firstLine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B0CFE">
              <w:rPr>
                <w:lang w:val="ru-RU"/>
              </w:rPr>
              <w:br/>
            </w:r>
            <w:r w:rsid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</w:t>
            </w:r>
          </w:p>
          <w:p w:rsidR="00C85137" w:rsidRDefault="00EB0CFE" w:rsidP="00EB0C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Чернова М.В</w:t>
            </w:r>
          </w:p>
          <w:p w:rsidR="00EB0CFE" w:rsidRPr="00EB0CFE" w:rsidRDefault="00EB0CFE" w:rsidP="00EB0C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№26.08.2024</w:t>
            </w:r>
          </w:p>
        </w:tc>
      </w:tr>
    </w:tbl>
    <w:p w:rsidR="00C85137" w:rsidRPr="00EB0CFE" w:rsidRDefault="00C851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B0CFE">
        <w:rPr>
          <w:lang w:val="ru-RU"/>
        </w:rPr>
        <w:br/>
      </w:r>
      <w:r w:rsidR="00C04FAF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 за 2023-2024 учебный год</w:t>
      </w:r>
    </w:p>
    <w:p w:rsidR="00C85137" w:rsidRDefault="00A47D6C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Общие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сведения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образовательной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0"/>
        <w:gridCol w:w="5292"/>
      </w:tblGrid>
      <w:tr w:rsidR="00C85137" w:rsidRPr="00EB0CFE" w:rsidTr="00CB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CB57F2">
            <w:pPr>
              <w:rPr>
                <w:lang w:val="ru-RU"/>
              </w:rPr>
            </w:pPr>
            <w:r>
              <w:rPr>
                <w:lang w:val="ru-RU"/>
              </w:rPr>
              <w:t xml:space="preserve">МОУ </w:t>
            </w:r>
            <w:proofErr w:type="spellStart"/>
            <w:r>
              <w:rPr>
                <w:lang w:val="ru-RU"/>
              </w:rPr>
              <w:t>Ясашно-Ташлинская</w:t>
            </w:r>
            <w:proofErr w:type="spellEnd"/>
            <w:r>
              <w:rPr>
                <w:lang w:val="ru-RU"/>
              </w:rPr>
              <w:t xml:space="preserve"> СОШ (дошкольные групп)</w:t>
            </w:r>
          </w:p>
        </w:tc>
      </w:tr>
      <w:tr w:rsidR="00C85137" w:rsidTr="00CB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2FE1" w:rsidRDefault="00682F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682F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Чернова Марина Владимировна</w:t>
            </w:r>
            <w:r w:rsidR="00A47D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5137" w:rsidRPr="00EB0CFE" w:rsidTr="00CB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682FE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с.Ясашная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Ташла ул. Школьная д.1</w:t>
            </w:r>
          </w:p>
        </w:tc>
      </w:tr>
      <w:tr w:rsidR="00C85137" w:rsidRPr="00682FE1" w:rsidTr="00CB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2FE1" w:rsidRDefault="00A47D6C">
            <w:pPr>
              <w:rPr>
                <w:lang w:val="ru-RU"/>
              </w:rPr>
            </w:pPr>
            <w:r w:rsidRPr="00682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2FE1" w:rsidRDefault="00172B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33-2-46</w:t>
            </w:r>
          </w:p>
        </w:tc>
      </w:tr>
      <w:tr w:rsidR="00C85137" w:rsidRPr="00682FE1" w:rsidTr="00CB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2FE1" w:rsidRDefault="00A47D6C">
            <w:pPr>
              <w:rPr>
                <w:lang w:val="ru-RU"/>
              </w:rPr>
            </w:pPr>
            <w:r w:rsidRPr="00682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D20034" w:rsidRDefault="00D20034">
            <w:pPr>
              <w:rPr>
                <w:lang w:val="ru-RU"/>
              </w:rPr>
            </w:pPr>
            <w:r w:rsidRPr="00D20034">
              <w:rPr>
                <w:lang w:val="ru-RU"/>
              </w:rPr>
              <w:t>colockol4ic-ds@yandex.ru</w:t>
            </w:r>
          </w:p>
        </w:tc>
      </w:tr>
    </w:tbl>
    <w:p w:rsidR="00C85137" w:rsidRPr="00EB0CFE" w:rsidRDefault="001D54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Здание дошкольных групп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расположено в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сельской местности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построено по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 —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883,5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="00A47D6C">
        <w:rPr>
          <w:rFonts w:hAnsi="Times New Roman" w:cs="Times New Roman"/>
          <w:color w:val="000000"/>
          <w:sz w:val="24"/>
          <w:szCs w:val="24"/>
        </w:rPr>
        <w:t> </w:t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A47D6C" w:rsidRPr="00EB0CFE">
        <w:rPr>
          <w:lang w:val="ru-RU"/>
        </w:rPr>
        <w:br/>
      </w:r>
      <w:r w:rsidR="00A47D6C" w:rsidRPr="00EB0CF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935816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дошкольных групп 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C85137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935816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35816">
        <w:rPr>
          <w:rFonts w:hAnsi="Times New Roman" w:cs="Times New Roman"/>
          <w:color w:val="000000"/>
          <w:sz w:val="24"/>
          <w:szCs w:val="24"/>
          <w:lang w:val="ru-RU"/>
        </w:rPr>
        <w:t>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с 07:</w:t>
      </w:r>
      <w:r w:rsidR="009358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3581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:00. </w:t>
      </w:r>
    </w:p>
    <w:p w:rsidR="00634369" w:rsidRDefault="00634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369" w:rsidRPr="00EB0CFE" w:rsidRDefault="00634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37" w:rsidRPr="00EB0CFE" w:rsidRDefault="00A47D6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B0CFE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F4DEA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="005F4DEA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4DEA">
        <w:rPr>
          <w:rFonts w:hAnsi="Times New Roman" w:cs="Times New Roman"/>
          <w:color w:val="000000"/>
          <w:sz w:val="24"/>
          <w:szCs w:val="24"/>
          <w:lang w:val="ru-RU"/>
        </w:rPr>
        <w:t>функционирую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ДО. 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1539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ФОП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ДОДля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рабочая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сада. &lt;...&gt;</w:t>
      </w:r>
    </w:p>
    <w:p w:rsidR="00BD1539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BD15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августе 202</w:t>
      </w:r>
      <w:r w:rsidR="00BD153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проходит педагогический процесс </w:t>
      </w:r>
    </w:p>
    <w:p w:rsidR="00C85137" w:rsidRPr="00BD1539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15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53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функционируют </w:t>
      </w:r>
      <w:r w:rsidR="00BD153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539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539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1834"/>
        <w:gridCol w:w="2012"/>
        <w:gridCol w:w="1964"/>
      </w:tblGrid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C851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5F3B5D" w:rsidRDefault="005F3B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5F3B5D" w:rsidRDefault="005F3B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851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5F3B5D" w:rsidRDefault="005F3B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5F3B5D" w:rsidRDefault="005F3B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851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5F3B5D" w:rsidRDefault="005F3B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C85137" w:rsidRDefault="00A47D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Pr="00EB0CFE" w:rsidRDefault="00A47D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C85137" w:rsidRDefault="00A47D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Default="00A47D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C85137" w:rsidRPr="00F668D2" w:rsidRDefault="00A47D6C" w:rsidP="00F668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Default="00A47D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C85137" w:rsidRDefault="00A47D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федерального календарного плана воспитательной работы. 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CF6D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6D7D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наличии. Вакантных мест име</w:t>
      </w:r>
      <w:r w:rsidR="00CF6D7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CF6D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CF6D7D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CF6D7D">
        <w:rPr>
          <w:rFonts w:hAnsi="Times New Roman" w:cs="Times New Roman"/>
          <w:color w:val="000000"/>
          <w:sz w:val="24"/>
          <w:szCs w:val="24"/>
          <w:lang w:val="ru-RU"/>
        </w:rPr>
        <w:t>Ясашно</w:t>
      </w:r>
      <w:proofErr w:type="spellEnd"/>
      <w:r w:rsidR="00CF6D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F6D7D">
        <w:rPr>
          <w:rFonts w:hAnsi="Times New Roman" w:cs="Times New Roman"/>
          <w:color w:val="000000"/>
          <w:sz w:val="24"/>
          <w:szCs w:val="24"/>
          <w:lang w:val="ru-RU"/>
        </w:rPr>
        <w:t>Ташлинской</w:t>
      </w:r>
      <w:proofErr w:type="spellEnd"/>
      <w:r w:rsidR="00CF6D7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90E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дошкольных группах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1"/>
        <w:gridCol w:w="6720"/>
      </w:tblGrid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85137" w:rsidRPr="00EB0C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D90EBD" w:rsidRDefault="00D90E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 w:rsidP="00D90EBD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работу, отчетные документы организации, осуществляет общее руководство </w:t>
            </w:r>
            <w:r w:rsidR="00D90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дошкольными группами 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EB0CFE">
              <w:rPr>
                <w:lang w:val="ru-RU"/>
              </w:rPr>
              <w:br/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D90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 групп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EB0CFE">
              <w:rPr>
                <w:lang w:val="ru-RU"/>
              </w:rPr>
              <w:br/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C85137" w:rsidRDefault="00A47D6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5137" w:rsidRDefault="00A47D6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C85137" w:rsidRDefault="00A47D6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C85137" w:rsidRPr="00EB0CFE" w:rsidRDefault="00A47D6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proofErr w:type="spellStart"/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ивоспитания</w:t>
            </w:r>
            <w:proofErr w:type="spellEnd"/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5137" w:rsidRPr="00EB0CFE" w:rsidRDefault="00A47D6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C85137" w:rsidRPr="00EB0CFE" w:rsidRDefault="00A47D6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85137" w:rsidRDefault="00A47D6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</w:tbl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D90EBD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итогам 2023</w:t>
      </w:r>
      <w:r w:rsidR="00D90EBD">
        <w:rPr>
          <w:rFonts w:hAnsi="Times New Roman" w:cs="Times New Roman"/>
          <w:color w:val="000000"/>
          <w:sz w:val="24"/>
          <w:szCs w:val="24"/>
          <w:lang w:val="ru-RU"/>
        </w:rPr>
        <w:t>-2024 уч.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D90EBD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Дошкольные группы 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85137" w:rsidRPr="00D90EBD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D90EBD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являются:</w:t>
      </w:r>
    </w:p>
    <w:p w:rsidR="00C85137" w:rsidRDefault="00A47D6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ООД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Pr="00EB0CFE" w:rsidRDefault="00A47D6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C85137" w:rsidRDefault="00A47D6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C85137" w:rsidRDefault="00A47D6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85137" w:rsidRDefault="00A47D6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C85137" w:rsidRDefault="00A47D6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C85137" w:rsidRDefault="00A47D6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C85137" w:rsidRDefault="00A47D6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C85137" w:rsidRDefault="00A47D6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:rsidR="00C85137" w:rsidRDefault="00A47D6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C85137" w:rsidRPr="00EB0CFE" w:rsidRDefault="00A47D6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C85137" w:rsidRDefault="00A47D6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Default="00A47D6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C85137" w:rsidRDefault="00A47D6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D90E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рамках физического развития проводятся образовательно-досуговые мероприятия: «Русские богатыри», «Кубок Победы»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0EBD"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государственным символам </w:t>
      </w:r>
      <w:r w:rsidR="00D90EBD"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страны. </w:t>
      </w:r>
    </w:p>
    <w:p w:rsidR="00D90EBD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деле».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профессиональный статус педагогического труда, был организован конкурс чтецов среди воспитанников детского сада 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профессионального мастерства. </w:t>
      </w:r>
    </w:p>
    <w:p w:rsidR="00C85137" w:rsidRPr="00604362" w:rsidRDefault="00A47D6C" w:rsidP="00604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календарным планом воспитательной работы. </w:t>
      </w:r>
      <w:r w:rsidRPr="00604362">
        <w:rPr>
          <w:rFonts w:hAnsi="Times New Roman" w:cs="Times New Roman"/>
          <w:color w:val="000000"/>
          <w:sz w:val="24"/>
          <w:szCs w:val="24"/>
          <w:lang w:val="ru-RU"/>
        </w:rPr>
        <w:t>коллективные мероприятия;</w:t>
      </w:r>
    </w:p>
    <w:p w:rsidR="00C85137" w:rsidRDefault="00A47D6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Default="00A47D6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C85137" w:rsidRDefault="00A47D6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C85137" w:rsidRDefault="0060436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процесса </w:t>
      </w:r>
      <w:r w:rsidR="00604362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федеральной образовательной программы дошкольного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043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2"/>
        <w:gridCol w:w="1620"/>
        <w:gridCol w:w="1685"/>
        <w:gridCol w:w="1675"/>
        <w:gridCol w:w="1529"/>
      </w:tblGrid>
      <w:tr w:rsidR="00A47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A47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онкурс «Весна идет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весне дорогу!»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A47D6C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A47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 w:rsidP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творчества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Пасха радость нам несет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A47D6C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01.04.2023–29.04.2023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A47D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 год стучит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A47D6C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07.12.2022—25.01.2023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</w:tbl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C85137" w:rsidRPr="00EB0CFE" w:rsidRDefault="00A47D6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C85137" w:rsidRPr="00EB0CFE" w:rsidRDefault="00A47D6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C85137" w:rsidRDefault="00A47D6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Pr="00EB0CFE" w:rsidRDefault="00A47D6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детей дошкольного возраста. Организация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C85137" w:rsidRPr="00EB0CFE" w:rsidRDefault="00A47D6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85137" w:rsidRPr="00EB0CFE" w:rsidRDefault="00A47D6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85137" w:rsidRPr="00EB0CFE" w:rsidRDefault="00A47D6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85137" w:rsidRPr="00EB0CFE" w:rsidRDefault="00A47D6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85137" w:rsidRPr="00EB0CFE" w:rsidRDefault="00A47D6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C85137" w:rsidRPr="00A47D6C" w:rsidRDefault="00A47D6C" w:rsidP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офлайн.</w:t>
      </w:r>
    </w:p>
    <w:p w:rsidR="00C85137" w:rsidRPr="00A47D6C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EB0CFE">
        <w:rPr>
          <w:lang w:val="ru-RU"/>
        </w:rPr>
        <w:br/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A47D6C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D6C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C85137" w:rsidRDefault="00A47D6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Pr="00EB0CFE" w:rsidRDefault="00A47D6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C85137" w:rsidRPr="00EB0CFE" w:rsidRDefault="00A47D6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C85137" w:rsidRPr="00EB0CFE" w:rsidRDefault="00A47D6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C85137" w:rsidRDefault="00A47D6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Default="00A47D6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C85137" w:rsidRPr="00EB0CFE" w:rsidRDefault="00A47D6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C85137" w:rsidRDefault="00A47D6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-образовательный </w:t>
      </w:r>
      <w:proofErr w:type="gram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процесс  строится</w:t>
      </w:r>
      <w:proofErr w:type="gram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C85137" w:rsidRPr="00A47D6C" w:rsidRDefault="00A47D6C" w:rsidP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насчитывает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мероприятий. Педагоги 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EB0CFE">
        <w:rPr>
          <w:lang w:val="ru-RU"/>
        </w:rPr>
        <w:br/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образовательным областям основной общеобразовательной программы, детской 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приобрели парциальную программу 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для реализации вариативной части ФОП ДО:</w:t>
      </w:r>
    </w:p>
    <w:p w:rsidR="00C85137" w:rsidRDefault="00A47D6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Школа супергероев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85137" w:rsidRDefault="00C85137" w:rsidP="00AF29C5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677"/>
      </w:tblGrid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137" w:rsidRDefault="00A47D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главных. 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C85137" w:rsidRPr="00AF29C5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AF29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AF29C5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C85137" w:rsidRDefault="00A47D6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Default="00A47D6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C85137" w:rsidRDefault="00A47D6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C85137" w:rsidRDefault="00A47D6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C85137" w:rsidRDefault="00A47D6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C85137" w:rsidRDefault="00A47D6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C85137" w:rsidRDefault="00A47D6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C85137" w:rsidRPr="00EB0CFE" w:rsidRDefault="00A47D6C" w:rsidP="00AF2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было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оформлении 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музея в холе второго этажа.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здоровья). Материально-техническое обеспечение отвечает современным требованиям. Приобретены: интерактивная доска, ноутбук, принтеры, мультимедийный проектор, синтезатор, фортепиано, пополнено программно-методическое обеспечение методического кабинета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C85137" w:rsidRDefault="00A47D6C">
      <w:pPr>
        <w:rPr>
          <w:rFonts w:hAnsi="Times New Roman" w:cs="Times New Roman"/>
          <w:color w:val="000000"/>
          <w:sz w:val="24"/>
          <w:szCs w:val="24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5137" w:rsidRPr="00EB0CFE" w:rsidRDefault="00A47D6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C85137" w:rsidRPr="00EB0CFE" w:rsidRDefault="00A47D6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C85137" w:rsidRDefault="00A47D6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Default="00A47D6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C85137" w:rsidRPr="00EB0CFE" w:rsidRDefault="00A47D6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C85137" w:rsidRPr="00EB0CFE" w:rsidRDefault="00A47D6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C85137" w:rsidRPr="00EB0CFE" w:rsidRDefault="00A47D6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альбом-книга традиций детского сада. 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 xml:space="preserve">-2025 </w:t>
      </w:r>
      <w:proofErr w:type="spellStart"/>
      <w:proofErr w:type="gramStart"/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уч.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proofErr w:type="spellEnd"/>
      <w:proofErr w:type="gram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рассматривается как система контроля,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C85137" w:rsidRDefault="00A47D6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37" w:rsidRDefault="00A47D6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C85137" w:rsidRDefault="00A47D6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C85137" w:rsidRPr="00EB0CFE" w:rsidRDefault="00A47D6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C85137" w:rsidRPr="00EB0CFE" w:rsidRDefault="00A47D6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C85137" w:rsidRPr="00EB0CFE" w:rsidRDefault="00A47D6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B0CFE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C85137" w:rsidRPr="00EB0CFE" w:rsidRDefault="00A47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31.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AF29C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302"/>
        <w:gridCol w:w="1433"/>
      </w:tblGrid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851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EB0CFE">
              <w:rPr>
                <w:lang w:val="ru-RU"/>
              </w:rPr>
              <w:br/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AF29C5" w:rsidRDefault="00AF29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C85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 w:rsidP="00AF29C5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</w:t>
            </w:r>
            <w:r w:rsidR="00AF2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AF29C5" w:rsidRDefault="00AF29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85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 w:rsidP="006862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6862A1" w:rsidP="006862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5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 w:rsidP="006862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EB0CFE" w:rsidRDefault="00A47D6C">
            <w:pPr>
              <w:rPr>
                <w:lang w:val="ru-RU"/>
              </w:rPr>
            </w:pP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 w:rsidP="006862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6862A1" w:rsidRDefault="00686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9001D8" w:rsidRDefault="009001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9001D8" w:rsidRDefault="009001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9001D8" w:rsidRDefault="009001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85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A47D6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Default="00C85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37" w:rsidRPr="009001D8" w:rsidRDefault="009001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</w:tbl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9001D8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 xml:space="preserve"> име</w:t>
      </w:r>
      <w:r w:rsidR="009001D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bookmarkStart w:id="0" w:name="_GoBack"/>
      <w:bookmarkEnd w:id="0"/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C85137" w:rsidRPr="00EB0CFE" w:rsidRDefault="00A47D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0CF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C85137" w:rsidRPr="00EB0CFE" w:rsidSect="00A47D6C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5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12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50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A0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07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22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D6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62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20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74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46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932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81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F0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4B2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F7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E01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990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31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74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D3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1F6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C60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B6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56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9"/>
  </w:num>
  <w:num w:numId="5">
    <w:abstractNumId w:val="16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22"/>
  </w:num>
  <w:num w:numId="11">
    <w:abstractNumId w:val="4"/>
  </w:num>
  <w:num w:numId="12">
    <w:abstractNumId w:val="23"/>
  </w:num>
  <w:num w:numId="13">
    <w:abstractNumId w:val="19"/>
  </w:num>
  <w:num w:numId="14">
    <w:abstractNumId w:val="3"/>
  </w:num>
  <w:num w:numId="15">
    <w:abstractNumId w:val="11"/>
  </w:num>
  <w:num w:numId="16">
    <w:abstractNumId w:val="6"/>
  </w:num>
  <w:num w:numId="17">
    <w:abstractNumId w:val="2"/>
  </w:num>
  <w:num w:numId="18">
    <w:abstractNumId w:val="21"/>
  </w:num>
  <w:num w:numId="19">
    <w:abstractNumId w:val="10"/>
  </w:num>
  <w:num w:numId="20">
    <w:abstractNumId w:val="17"/>
  </w:num>
  <w:num w:numId="21">
    <w:abstractNumId w:val="14"/>
  </w:num>
  <w:num w:numId="22">
    <w:abstractNumId w:val="26"/>
  </w:num>
  <w:num w:numId="23">
    <w:abstractNumId w:val="25"/>
  </w:num>
  <w:num w:numId="24">
    <w:abstractNumId w:val="8"/>
  </w:num>
  <w:num w:numId="25">
    <w:abstractNumId w:val="0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2BC1"/>
    <w:rsid w:val="001D5493"/>
    <w:rsid w:val="002D33B1"/>
    <w:rsid w:val="002D3591"/>
    <w:rsid w:val="003514A0"/>
    <w:rsid w:val="004F7E17"/>
    <w:rsid w:val="005A05CE"/>
    <w:rsid w:val="005F3B5D"/>
    <w:rsid w:val="005F4DEA"/>
    <w:rsid w:val="00604362"/>
    <w:rsid w:val="00634369"/>
    <w:rsid w:val="00653AF6"/>
    <w:rsid w:val="00682FE1"/>
    <w:rsid w:val="006862A1"/>
    <w:rsid w:val="006C17B7"/>
    <w:rsid w:val="009001D8"/>
    <w:rsid w:val="009175B5"/>
    <w:rsid w:val="00935816"/>
    <w:rsid w:val="00A47D6C"/>
    <w:rsid w:val="00AF29C5"/>
    <w:rsid w:val="00B73A5A"/>
    <w:rsid w:val="00BC56AB"/>
    <w:rsid w:val="00BD1539"/>
    <w:rsid w:val="00C04FAF"/>
    <w:rsid w:val="00C85137"/>
    <w:rsid w:val="00CB57F2"/>
    <w:rsid w:val="00CF6D7D"/>
    <w:rsid w:val="00D20034"/>
    <w:rsid w:val="00D90EBD"/>
    <w:rsid w:val="00E438A1"/>
    <w:rsid w:val="00EB0CFE"/>
    <w:rsid w:val="00F01E19"/>
    <w:rsid w:val="00F6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A1FD"/>
  <w15:docId w15:val="{13CEA9FC-FBAB-4418-8AB2-6C6EC1E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dc:description>Подготовлено экспертами Актион-МЦФЭР</dc:description>
  <cp:lastModifiedBy>Виктория</cp:lastModifiedBy>
  <cp:revision>2</cp:revision>
  <dcterms:created xsi:type="dcterms:W3CDTF">2024-09-24T09:57:00Z</dcterms:created>
  <dcterms:modified xsi:type="dcterms:W3CDTF">2024-09-24T09:57:00Z</dcterms:modified>
</cp:coreProperties>
</file>